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8C" w:rsidRDefault="0055048C" w:rsidP="00B574C1">
      <w:pPr>
        <w:jc w:val="right"/>
        <w:rPr>
          <w:rFonts w:ascii="Times New Roman" w:hAnsi="Times New Roman" w:cs="Times New Roman"/>
          <w:sz w:val="24"/>
          <w:szCs w:val="24"/>
        </w:rPr>
      </w:pPr>
      <w:r w:rsidRPr="0055048C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695.55pt" o:ole="">
            <v:imagedata r:id="rId6" o:title=""/>
          </v:shape>
          <o:OLEObject Type="Embed" ProgID="AcroExch.Document.11" ShapeID="_x0000_i1025" DrawAspect="Content" ObjectID="_1652690087" r:id="rId7"/>
        </w:object>
      </w:r>
    </w:p>
    <w:p w:rsidR="0072479F" w:rsidRDefault="00B574C1" w:rsidP="00B574C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B574C1" w:rsidRDefault="00B574C1" w:rsidP="00B574C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жилиндинская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B574C1" w:rsidRDefault="00B574C1" w:rsidP="00B574C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B574C1" w:rsidRDefault="00B574C1" w:rsidP="00B574C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 _____ __ 2020 г.</w:t>
      </w:r>
    </w:p>
    <w:p w:rsidR="00B574C1" w:rsidRDefault="00B574C1" w:rsidP="00B57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4C1" w:rsidRDefault="00B574C1" w:rsidP="00B574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 И ДОПОЛНЕНИЯ  К САМООБСЛЕДОВАНИЮ ОРГАНИЗАЦИИ</w:t>
      </w:r>
    </w:p>
    <w:p w:rsidR="00B574C1" w:rsidRDefault="00B574C1" w:rsidP="00B57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4C1" w:rsidRPr="00B574C1" w:rsidRDefault="00B574C1" w:rsidP="00B574C1">
      <w:pPr>
        <w:pStyle w:val="Default"/>
        <w:jc w:val="center"/>
      </w:pPr>
      <w:r w:rsidRPr="00B574C1">
        <w:rPr>
          <w:b/>
          <w:bCs/>
        </w:rPr>
        <w:t>1. Общие положения</w:t>
      </w:r>
    </w:p>
    <w:p w:rsidR="00B574C1" w:rsidRPr="00B574C1" w:rsidRDefault="00B574C1" w:rsidP="00B574C1">
      <w:pPr>
        <w:pStyle w:val="Default"/>
        <w:jc w:val="both"/>
      </w:pPr>
      <w:r w:rsidRPr="00B574C1">
        <w:t xml:space="preserve">Настоящее Положение (далее - Положение) устанавливает порядок подготовки и организацию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 муниципального </w:t>
      </w:r>
      <w:r w:rsidR="00EE6253">
        <w:t xml:space="preserve">бюджетного </w:t>
      </w:r>
      <w:r w:rsidRPr="00B574C1">
        <w:t>общеобразовательного учреждение «</w:t>
      </w:r>
      <w:r w:rsidR="00EE6253">
        <w:t>У-ДООШ</w:t>
      </w:r>
      <w:r w:rsidRPr="00B574C1">
        <w:t xml:space="preserve">» (далее - школа). </w:t>
      </w:r>
    </w:p>
    <w:p w:rsidR="00B574C1" w:rsidRPr="00B574C1" w:rsidRDefault="00B574C1" w:rsidP="00B574C1">
      <w:pPr>
        <w:pStyle w:val="Default"/>
        <w:jc w:val="both"/>
      </w:pPr>
      <w:r w:rsidRPr="00B574C1">
        <w:t xml:space="preserve">Положение разработано в соответствии с требованиями: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Федерального закона от 29.12.2012 г. № 273 -ФЗ «Об образовании в Российской Федерации»;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Порядка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 образовательной организацией, утвержденным приказом Министерства образования и науки РФ от 14 июня 2013 г. № 462;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Постановлением Правительства РФ от 5 августа 2013 г. № 662 «Об осуществлении мониторинга системы образования».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1. Целями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 являются обеспечение доступности и открытости информации о деятельности школы.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2. </w:t>
      </w:r>
      <w:proofErr w:type="spellStart"/>
      <w:r w:rsidRPr="00B574C1">
        <w:t>Самообследование</w:t>
      </w:r>
      <w:proofErr w:type="spellEnd"/>
      <w:r w:rsidRPr="00B574C1">
        <w:t xml:space="preserve"> школы проводится ежегодно.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3. Процедура </w:t>
      </w:r>
      <w:proofErr w:type="spellStart"/>
      <w:r w:rsidRPr="00B574C1">
        <w:t>самообследования</w:t>
      </w:r>
      <w:proofErr w:type="spellEnd"/>
      <w:r w:rsidRPr="00B574C1">
        <w:t xml:space="preserve"> включает в себя следующие этапы: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Планирование и подготовка работ по </w:t>
      </w:r>
      <w:proofErr w:type="spellStart"/>
      <w:r w:rsidRPr="00B574C1">
        <w:t>самообследованию</w:t>
      </w:r>
      <w:proofErr w:type="spellEnd"/>
      <w:r w:rsidRPr="00B574C1">
        <w:t xml:space="preserve"> школы;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Организацию и проведение </w:t>
      </w:r>
      <w:proofErr w:type="spellStart"/>
      <w:r w:rsidRPr="00B574C1">
        <w:t>самообследования</w:t>
      </w:r>
      <w:proofErr w:type="spellEnd"/>
      <w:r w:rsidRPr="00B574C1">
        <w:t xml:space="preserve"> в школе;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Обобщение полученных результатов и на их основе формирование отчета;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Рассмотрение отчета органами коллегиального управления школой, к компетенции которого относится решение данного вопроса.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4. Сроки, форма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, состав лиц, привлекаемых для его проведения, определяются школой в порядке, установленным настоящим Положением.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5. Результаты </w:t>
      </w:r>
      <w:proofErr w:type="spellStart"/>
      <w:r w:rsidRPr="00B574C1">
        <w:t>самообследования</w:t>
      </w:r>
      <w:proofErr w:type="spellEnd"/>
      <w:r w:rsidRPr="00B574C1">
        <w:t xml:space="preserve"> школы оформляются в виде отчета, включающего аналитическую часть и результаты анализа показателей деятельности школы, подлежащей </w:t>
      </w:r>
      <w:proofErr w:type="spellStart"/>
      <w:r w:rsidRPr="00B574C1">
        <w:t>самообследованию</w:t>
      </w:r>
      <w:proofErr w:type="spellEnd"/>
      <w:r w:rsidRPr="00B574C1">
        <w:t xml:space="preserve"> по состоянию на 31 декабря предыдущего года. </w:t>
      </w:r>
    </w:p>
    <w:p w:rsidR="00B574C1" w:rsidRPr="00B574C1" w:rsidRDefault="00B574C1" w:rsidP="00B574C1">
      <w:pPr>
        <w:pStyle w:val="Default"/>
        <w:jc w:val="both"/>
      </w:pPr>
      <w:r w:rsidRPr="00B574C1">
        <w:t xml:space="preserve">6. Отчет о </w:t>
      </w:r>
      <w:proofErr w:type="spellStart"/>
      <w:r w:rsidRPr="00B574C1">
        <w:t>самообследовании</w:t>
      </w:r>
      <w:proofErr w:type="spellEnd"/>
      <w:r w:rsidRPr="00B574C1">
        <w:t xml:space="preserve"> размещается на официальном сайте школы в сети «Интернет», и направляется Учредителю не позднее 20 апреля текущего года, подписанный руководителем школы и заверенной печатью. </w:t>
      </w:r>
    </w:p>
    <w:p w:rsidR="00B574C1" w:rsidRPr="00B574C1" w:rsidRDefault="00B574C1" w:rsidP="00B574C1">
      <w:pPr>
        <w:pStyle w:val="Default"/>
        <w:jc w:val="both"/>
      </w:pPr>
    </w:p>
    <w:p w:rsidR="00B574C1" w:rsidRDefault="00B574C1" w:rsidP="00B574C1">
      <w:pPr>
        <w:pStyle w:val="Default"/>
        <w:jc w:val="both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jc w:val="both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Default="00B574C1" w:rsidP="00B574C1">
      <w:pPr>
        <w:pStyle w:val="Default"/>
        <w:rPr>
          <w:b/>
          <w:bCs/>
          <w:sz w:val="23"/>
          <w:szCs w:val="23"/>
        </w:rPr>
      </w:pPr>
    </w:p>
    <w:p w:rsidR="00B574C1" w:rsidRPr="00B574C1" w:rsidRDefault="00B574C1" w:rsidP="00B574C1">
      <w:pPr>
        <w:pStyle w:val="Default"/>
        <w:jc w:val="center"/>
      </w:pPr>
      <w:r w:rsidRPr="00B574C1">
        <w:rPr>
          <w:b/>
          <w:bCs/>
        </w:rPr>
        <w:t xml:space="preserve">2. Планирование и подготовка работ по </w:t>
      </w:r>
      <w:proofErr w:type="spellStart"/>
      <w:r w:rsidRPr="00B574C1">
        <w:rPr>
          <w:b/>
          <w:bCs/>
        </w:rPr>
        <w:t>самообследованию</w:t>
      </w:r>
      <w:proofErr w:type="spellEnd"/>
    </w:p>
    <w:p w:rsidR="00B574C1" w:rsidRPr="00B574C1" w:rsidRDefault="00B574C1" w:rsidP="00B574C1">
      <w:pPr>
        <w:pStyle w:val="Default"/>
        <w:spacing w:after="51"/>
        <w:jc w:val="both"/>
      </w:pP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1. Директор школы издает приказ о порядке, сроках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 и составе комиссии по проведению </w:t>
      </w:r>
      <w:proofErr w:type="spellStart"/>
      <w:r w:rsidRPr="00B574C1">
        <w:t>самообследования</w:t>
      </w:r>
      <w:proofErr w:type="spellEnd"/>
      <w:r w:rsidRPr="00B574C1">
        <w:t xml:space="preserve"> (далее Комиссия).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2. Председатель Комиссии является директор школы, заместителем председателя Комиссии является заместитель директора.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3. Для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 в состав Комиссии включаются: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Представители коллегиальных органов управления школой;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При необходимости представители иных органов и организаций.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4. При подготовке к проведению </w:t>
      </w:r>
      <w:proofErr w:type="spellStart"/>
      <w:r w:rsidRPr="00B574C1">
        <w:t>самообследования</w:t>
      </w:r>
      <w:proofErr w:type="spellEnd"/>
      <w:r w:rsidRPr="00B574C1">
        <w:t xml:space="preserve"> председатель Комиссии проводит организационное подготовительное совещание с членами Комиссии, на котором: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Рассматривается и утверждается план проведения </w:t>
      </w:r>
      <w:proofErr w:type="spellStart"/>
      <w:r w:rsidRPr="00B574C1">
        <w:t>самообследования</w:t>
      </w:r>
      <w:proofErr w:type="spellEnd"/>
      <w:r w:rsidRPr="00B574C1">
        <w:t xml:space="preserve">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За каждым членом Комиссии закрепляется направление работы, подлежащее изучению и оценке в процессе </w:t>
      </w:r>
      <w:proofErr w:type="spellStart"/>
      <w:r w:rsidRPr="00B574C1">
        <w:t>самообследования</w:t>
      </w:r>
      <w:proofErr w:type="spellEnd"/>
      <w:r w:rsidRPr="00B574C1">
        <w:t xml:space="preserve">; </w:t>
      </w:r>
    </w:p>
    <w:p w:rsidR="00B574C1" w:rsidRPr="00B574C1" w:rsidRDefault="00B574C1" w:rsidP="00B574C1">
      <w:pPr>
        <w:pStyle w:val="Default"/>
        <w:spacing w:after="51"/>
        <w:jc w:val="both"/>
      </w:pPr>
      <w:r w:rsidRPr="00B574C1">
        <w:t xml:space="preserve">- Уточняются вопросы, подлежащие изучению и оценке в ходе </w:t>
      </w:r>
      <w:proofErr w:type="spellStart"/>
      <w:r w:rsidRPr="00B574C1">
        <w:t>самообследования</w:t>
      </w:r>
      <w:proofErr w:type="spellEnd"/>
      <w:r w:rsidRPr="00B574C1">
        <w:t xml:space="preserve">; </w:t>
      </w:r>
    </w:p>
    <w:p w:rsidR="00B574C1" w:rsidRDefault="00B574C1" w:rsidP="00B574C1">
      <w:pPr>
        <w:pStyle w:val="Default"/>
      </w:pPr>
      <w:r w:rsidRPr="00B574C1">
        <w:t xml:space="preserve">- Председателем комиссии, или уполномоченным им лицом, дается развернутая информация </w:t>
      </w:r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 нормативно-правовой базе, используемой в ходе </w:t>
      </w:r>
      <w:proofErr w:type="spellStart"/>
      <w:r>
        <w:rPr>
          <w:sz w:val="23"/>
          <w:szCs w:val="23"/>
        </w:rPr>
        <w:t>самообследования</w:t>
      </w:r>
      <w:proofErr w:type="spellEnd"/>
      <w:r>
        <w:rPr>
          <w:sz w:val="23"/>
          <w:szCs w:val="23"/>
        </w:rPr>
        <w:t xml:space="preserve">, о местах) и времени предоставления </w:t>
      </w:r>
      <w:proofErr w:type="spellStart"/>
      <w:r>
        <w:rPr>
          <w:sz w:val="23"/>
          <w:szCs w:val="23"/>
        </w:rPr>
        <w:t>самообследования</w:t>
      </w:r>
      <w:proofErr w:type="spellEnd"/>
      <w:r>
        <w:rPr>
          <w:sz w:val="23"/>
          <w:szCs w:val="23"/>
        </w:rPr>
        <w:t>, о контактных лицах.</w:t>
      </w:r>
    </w:p>
    <w:p w:rsidR="00B574C1" w:rsidRDefault="00B574C1" w:rsidP="00B574C1">
      <w:pPr>
        <w:pStyle w:val="Default"/>
      </w:pP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Определяются сроки предварительного и окончательного рассмотрения на Комиссии результатов </w:t>
      </w:r>
      <w:proofErr w:type="spellStart"/>
      <w:r>
        <w:rPr>
          <w:sz w:val="23"/>
          <w:szCs w:val="23"/>
        </w:rPr>
        <w:t>самообследования</w:t>
      </w:r>
      <w:proofErr w:type="spellEnd"/>
      <w:r>
        <w:rPr>
          <w:sz w:val="23"/>
          <w:szCs w:val="23"/>
        </w:rPr>
        <w:t xml:space="preserve">. </w:t>
      </w:r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В план проведения </w:t>
      </w:r>
      <w:proofErr w:type="spellStart"/>
      <w:r>
        <w:rPr>
          <w:sz w:val="23"/>
          <w:szCs w:val="23"/>
        </w:rPr>
        <w:t>самообследования</w:t>
      </w:r>
      <w:proofErr w:type="spellEnd"/>
      <w:r>
        <w:rPr>
          <w:sz w:val="23"/>
          <w:szCs w:val="23"/>
        </w:rPr>
        <w:t xml:space="preserve"> в обязательном порядке включаются: </w:t>
      </w:r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Проведение оценки: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Организации образовательной деятельности;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Системы управления школы;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Содержания и качества подготовки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Организации учебного процесса;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Востребованность выпускников;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Качества кадрового, учебно-методического, библиотечно-информационного обеспечения, материально-технической базы; </w:t>
      </w:r>
    </w:p>
    <w:p w:rsidR="00B574C1" w:rsidRDefault="00B574C1" w:rsidP="00B574C1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- Функционирования внутренней системы оценки качества образования; </w:t>
      </w:r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Организация питания, </w:t>
      </w:r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 также анализ показателей деятельности организации, подлежащей </w:t>
      </w:r>
    </w:p>
    <w:p w:rsidR="00B574C1" w:rsidRDefault="00B574C1" w:rsidP="00B574C1">
      <w:pPr>
        <w:pStyle w:val="Default"/>
        <w:rPr>
          <w:sz w:val="23"/>
          <w:szCs w:val="23"/>
        </w:rPr>
      </w:pPr>
      <w:proofErr w:type="spellStart"/>
      <w:proofErr w:type="gramStart"/>
      <w:r>
        <w:rPr>
          <w:sz w:val="23"/>
          <w:szCs w:val="23"/>
        </w:rPr>
        <w:t>самообследованию</w:t>
      </w:r>
      <w:proofErr w:type="spellEnd"/>
      <w:r>
        <w:rPr>
          <w:sz w:val="23"/>
          <w:szCs w:val="23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(Пункт 3 части 2 статьи 29 Федерального закона от 29 декабря 2012 г. № 273-Ф3 «Об образовании в Российской Федерации». </w:t>
      </w:r>
      <w:proofErr w:type="gramEnd"/>
    </w:p>
    <w:p w:rsidR="00B574C1" w:rsidRDefault="00B574C1" w:rsidP="00B574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 Анализ показателей деятельности школы, подлежащей </w:t>
      </w:r>
    </w:p>
    <w:p w:rsidR="00B574C1" w:rsidRDefault="00B574C1" w:rsidP="00B574C1">
      <w:pPr>
        <w:pStyle w:val="Default"/>
        <w:rPr>
          <w:sz w:val="23"/>
          <w:szCs w:val="23"/>
        </w:rPr>
      </w:pPr>
    </w:p>
    <w:p w:rsidR="00B574C1" w:rsidRDefault="00B574C1" w:rsidP="00B574C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самообследованию</w:t>
      </w:r>
      <w:proofErr w:type="spellEnd"/>
      <w:r>
        <w:rPr>
          <w:sz w:val="23"/>
          <w:szCs w:val="23"/>
        </w:rPr>
        <w:t xml:space="preserve">, </w:t>
      </w:r>
      <w:proofErr w:type="gramStart"/>
      <w:r>
        <w:rPr>
          <w:sz w:val="23"/>
          <w:szCs w:val="23"/>
        </w:rPr>
        <w:t>устанавливаемых</w:t>
      </w:r>
      <w:proofErr w:type="gramEnd"/>
      <w:r>
        <w:rPr>
          <w:sz w:val="23"/>
          <w:szCs w:val="23"/>
        </w:rPr>
        <w:t xml:space="preserve"> федеральным органом исполнительной власти, осуществляющим функции по выработке государственной политики и нормативно - правовому регулированию в сфере образования</w:t>
      </w:r>
      <w:r w:rsidR="00EE6253">
        <w:rPr>
          <w:sz w:val="23"/>
          <w:szCs w:val="23"/>
        </w:rPr>
        <w:t>.</w:t>
      </w:r>
    </w:p>
    <w:p w:rsidR="00EE6253" w:rsidRDefault="00EE6253" w:rsidP="00B574C1">
      <w:pPr>
        <w:pStyle w:val="Default"/>
        <w:rPr>
          <w:sz w:val="23"/>
          <w:szCs w:val="23"/>
        </w:rPr>
      </w:pPr>
    </w:p>
    <w:p w:rsidR="00EE6253" w:rsidRDefault="00EE6253" w:rsidP="00B574C1">
      <w:pPr>
        <w:pStyle w:val="Default"/>
        <w:rPr>
          <w:sz w:val="23"/>
          <w:szCs w:val="23"/>
        </w:rPr>
      </w:pPr>
    </w:p>
    <w:p w:rsidR="00EE6253" w:rsidRDefault="00EE6253" w:rsidP="00B574C1">
      <w:pPr>
        <w:pStyle w:val="Default"/>
        <w:rPr>
          <w:sz w:val="23"/>
          <w:szCs w:val="23"/>
        </w:rPr>
      </w:pPr>
    </w:p>
    <w:p w:rsidR="00EE6253" w:rsidRDefault="00EE6253" w:rsidP="00B574C1">
      <w:pPr>
        <w:pStyle w:val="Default"/>
        <w:rPr>
          <w:sz w:val="23"/>
          <w:szCs w:val="23"/>
        </w:rPr>
      </w:pPr>
    </w:p>
    <w:p w:rsidR="00EE6253" w:rsidRPr="00967035" w:rsidRDefault="00EE6253" w:rsidP="00EE6253">
      <w:pPr>
        <w:pStyle w:val="Default"/>
        <w:jc w:val="center"/>
        <w:rPr>
          <w:b/>
          <w:sz w:val="23"/>
          <w:szCs w:val="23"/>
        </w:rPr>
      </w:pPr>
      <w:r w:rsidRPr="00967035">
        <w:rPr>
          <w:b/>
          <w:sz w:val="23"/>
          <w:szCs w:val="23"/>
        </w:rPr>
        <w:lastRenderedPageBreak/>
        <w:t xml:space="preserve">3. </w:t>
      </w:r>
      <w:r w:rsidR="00F5744E" w:rsidRPr="00967035">
        <w:rPr>
          <w:b/>
          <w:sz w:val="23"/>
          <w:szCs w:val="23"/>
        </w:rPr>
        <w:t>С</w:t>
      </w:r>
      <w:r w:rsidRPr="00967035">
        <w:rPr>
          <w:b/>
          <w:sz w:val="23"/>
          <w:szCs w:val="23"/>
        </w:rPr>
        <w:t xml:space="preserve">роки, форма проведения </w:t>
      </w:r>
      <w:proofErr w:type="spellStart"/>
      <w:r w:rsidRPr="00967035">
        <w:rPr>
          <w:b/>
          <w:sz w:val="23"/>
          <w:szCs w:val="23"/>
        </w:rPr>
        <w:t>самообследования</w:t>
      </w:r>
      <w:proofErr w:type="spellEnd"/>
      <w:r w:rsidR="00F5744E" w:rsidRPr="00967035">
        <w:rPr>
          <w:b/>
          <w:sz w:val="23"/>
          <w:szCs w:val="23"/>
        </w:rPr>
        <w:t>, с</w:t>
      </w:r>
      <w:r w:rsidRPr="00967035">
        <w:rPr>
          <w:b/>
          <w:sz w:val="23"/>
          <w:szCs w:val="23"/>
        </w:rPr>
        <w:t>остав лиц</w:t>
      </w:r>
      <w:r w:rsidR="00F5744E" w:rsidRPr="00967035">
        <w:rPr>
          <w:b/>
          <w:sz w:val="23"/>
          <w:szCs w:val="23"/>
        </w:rPr>
        <w:t>, привлекаемых для его проведения</w:t>
      </w:r>
    </w:p>
    <w:p w:rsidR="00F5744E" w:rsidRPr="00967035" w:rsidRDefault="00F5744E" w:rsidP="00F5744E">
      <w:pPr>
        <w:pStyle w:val="Default"/>
        <w:rPr>
          <w:b/>
          <w:sz w:val="23"/>
          <w:szCs w:val="23"/>
        </w:rPr>
      </w:pPr>
    </w:p>
    <w:p w:rsidR="00F5744E" w:rsidRDefault="00F5744E" w:rsidP="00F5744E">
      <w:pPr>
        <w:pStyle w:val="Default"/>
        <w:numPr>
          <w:ilvl w:val="0"/>
          <w:numId w:val="1"/>
        </w:numPr>
        <w:rPr>
          <w:color w:val="auto"/>
          <w:shd w:val="clear" w:color="auto" w:fill="FFFFFF"/>
        </w:rPr>
      </w:pPr>
      <w:r w:rsidRPr="00F5744E">
        <w:rPr>
          <w:color w:val="auto"/>
          <w:shd w:val="clear" w:color="auto" w:fill="FFFFFF"/>
        </w:rPr>
        <w:t xml:space="preserve">Сроки, форма проведения </w:t>
      </w:r>
      <w:proofErr w:type="spellStart"/>
      <w:r w:rsidRPr="00F5744E">
        <w:rPr>
          <w:color w:val="auto"/>
          <w:shd w:val="clear" w:color="auto" w:fill="FFFFFF"/>
        </w:rPr>
        <w:t>самообследования</w:t>
      </w:r>
      <w:proofErr w:type="spellEnd"/>
      <w:r w:rsidRPr="00F5744E">
        <w:rPr>
          <w:color w:val="auto"/>
          <w:shd w:val="clear" w:color="auto" w:fill="FFFFFF"/>
        </w:rPr>
        <w:t>, состав лиц, привлекаемых для его проведения, определяются организацией самостоятельно.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 xml:space="preserve">Работа по </w:t>
      </w:r>
      <w:proofErr w:type="spellStart"/>
      <w:r>
        <w:t>самообследованию</w:t>
      </w:r>
      <w:proofErr w:type="spellEnd"/>
      <w:r>
        <w:t xml:space="preserve"> Учреждением начинается не позднее 15 апреля текущего года и заканчивается 30.05. текущего года (без учета сроков контрольных мероприятий по реализации комплекса мер, направленных на устранение выявленных в ходе </w:t>
      </w:r>
      <w:proofErr w:type="spellStart"/>
      <w:r>
        <w:t>самообследования</w:t>
      </w:r>
      <w:proofErr w:type="spellEnd"/>
      <w:r>
        <w:t xml:space="preserve"> недостатков и совершенствованию деятельности Учреждения).  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 xml:space="preserve">Для проведения </w:t>
      </w:r>
      <w:proofErr w:type="spellStart"/>
      <w:r>
        <w:t>самообследования</w:t>
      </w:r>
      <w:proofErr w:type="spellEnd"/>
      <w:r>
        <w:t xml:space="preserve"> в Учреждении создается комиссия в  составе: заместителей директора, администратора.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 xml:space="preserve">При проведении </w:t>
      </w:r>
      <w:proofErr w:type="spellStart"/>
      <w:r>
        <w:t>самообследования</w:t>
      </w:r>
      <w:proofErr w:type="spellEnd"/>
      <w:r>
        <w:t xml:space="preserve"> могут быть использованы следующие методы: - наблюдение; - анкетирование; - мониторинги; - тестирование; - собеседование; - определение обобщающих показателей и др. 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proofErr w:type="spellStart"/>
      <w:proofErr w:type="gramStart"/>
      <w:r>
        <w:t>Самообследование</w:t>
      </w:r>
      <w:proofErr w:type="spellEnd"/>
      <w:r>
        <w:t xml:space="preserve"> проводится в форме анализа следующих основных направлений деятельности Учреждения: - система управления Учреждением (анализируется </w:t>
      </w:r>
      <w:proofErr w:type="spellStart"/>
      <w:r>
        <w:t>организационноправовое</w:t>
      </w:r>
      <w:proofErr w:type="spellEnd"/>
      <w:r>
        <w:t xml:space="preserve">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организационно-распорядительной документации действующему законодательству РФ и Уставу, организация взаимодействия структурных подразделений Учреждения, реализация принципа коллегиальности, эффективность деятельности органов общественного управления, внешние связи организации, инновационная деятельность и др.);</w:t>
      </w:r>
      <w:proofErr w:type="gramEnd"/>
      <w:r>
        <w:t xml:space="preserve"> - </w:t>
      </w:r>
      <w:proofErr w:type="gramStart"/>
      <w:r>
        <w:t>образовательная деятельность, организация учебного процесса (анализируется выполнение образовательных программ, расписание учебных занятий, формы и виды учебных занятий, организация питания обучающихся, соблюдение правил и инструкций по охране труда; выполнение программ воспитательной, профилактической деятельности и полученные социально-педагогические эффекты и др.); - содержание и качество подготовки обучающихся (анализируются результаты ВПР, участие обучающихся в творческих конкурсах, олимпиадах, соревнованиях, международных сопоставительных исследованиях и др.);</w:t>
      </w:r>
      <w:proofErr w:type="gramEnd"/>
      <w:r>
        <w:t xml:space="preserve"> - </w:t>
      </w:r>
      <w:proofErr w:type="gramStart"/>
      <w:r>
        <w:t>качество кадрового состава (анализируется фактическая численность работников на соответствие штатному расписанию, образовательный ценз и квалификация педагогических работников, дополнительное профессиональное образование работников, результаты внутренней аттестации, результаты научно-методической работы и др.); - качество учебно-методического, библиотечно-информационного обеспечения (состояние библиотечного фонда, средств информационного обеспечения и их обновление за отчетный период, обеспеченность обучающихся учебной, учебно-методической и справочной литературой, информационными ресурсами;</w:t>
      </w:r>
      <w:proofErr w:type="gramEnd"/>
      <w:r>
        <w:t xml:space="preserve"> ведение, своевременность обновления официального сайта в информационно-телекоммуникационной сети «Интернет» и др.); - качество материально-технической базы (анализируется </w:t>
      </w:r>
      <w:proofErr w:type="spellStart"/>
      <w:r>
        <w:t>материальнотехническое</w:t>
      </w:r>
      <w:proofErr w:type="spellEnd"/>
      <w:r>
        <w:t xml:space="preserve"> обеспечение образовательной деятельности, </w:t>
      </w:r>
      <w:proofErr w:type="spellStart"/>
      <w:r>
        <w:t>учебнолабораторное</w:t>
      </w:r>
      <w:proofErr w:type="spellEnd"/>
      <w:r>
        <w:t xml:space="preserve">, спортивное оборудование, электронные средства обучения, Интернет, оборудование помещений в соответствии с государственными нормами и требованиями, в том числе в соответствии с федеральными государственными образовательными стандартами); - функционирование внутренней системы оценки качества образования (анализируется </w:t>
      </w:r>
      <w:proofErr w:type="spellStart"/>
      <w:r>
        <w:t>внутришкольный</w:t>
      </w:r>
      <w:proofErr w:type="spellEnd"/>
      <w:r>
        <w:t xml:space="preserve"> контроль, организация и результаты текущего контроля успеваемости и промежуточной аттестации обучающихся, общественная экспертиза качества образования); - анализ показателей деятельности Учреждения, устанавливаемых федеральным органом </w:t>
      </w:r>
      <w:r>
        <w:lastRenderedPageBreak/>
        <w:t xml:space="preserve">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 xml:space="preserve">По результатам проведенного анализа проводится оценка основных направлений деятельности Учреждения. 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 xml:space="preserve">Комиссией ежегодно составляется план-график подготовки и проведения </w:t>
      </w:r>
      <w:proofErr w:type="spellStart"/>
      <w:r>
        <w:t>самообследования</w:t>
      </w:r>
      <w:proofErr w:type="spellEnd"/>
      <w:r>
        <w:t xml:space="preserve"> с указанием сроков, ответственных и мероприятий. </w:t>
      </w:r>
    </w:p>
    <w:p w:rsidR="00F5744E" w:rsidRPr="00F5744E" w:rsidRDefault="00F5744E" w:rsidP="00F5744E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>
        <w:t>Состав комиссии утверждается приказом директора Учреждения</w:t>
      </w:r>
    </w:p>
    <w:p w:rsidR="00B574C1" w:rsidRPr="00F5744E" w:rsidRDefault="00B574C1" w:rsidP="00B574C1">
      <w:pPr>
        <w:pStyle w:val="Default"/>
        <w:rPr>
          <w:color w:val="auto"/>
          <w:sz w:val="18"/>
          <w:szCs w:val="18"/>
        </w:rPr>
      </w:pPr>
    </w:p>
    <w:p w:rsidR="00B574C1" w:rsidRDefault="00967035" w:rsidP="00967035">
      <w:pPr>
        <w:pStyle w:val="Default"/>
        <w:jc w:val="center"/>
        <w:rPr>
          <w:b/>
          <w:color w:val="auto"/>
        </w:rPr>
      </w:pPr>
      <w:r w:rsidRPr="00967035">
        <w:rPr>
          <w:b/>
          <w:color w:val="auto"/>
        </w:rPr>
        <w:t>4. Востребованность выпускников</w:t>
      </w:r>
    </w:p>
    <w:p w:rsidR="00967035" w:rsidRDefault="00967035" w:rsidP="00967035">
      <w:pPr>
        <w:pStyle w:val="Default"/>
        <w:rPr>
          <w:b/>
          <w:color w:val="auto"/>
        </w:rPr>
      </w:pPr>
    </w:p>
    <w:p w:rsidR="0072479F" w:rsidRDefault="0072479F" w:rsidP="0072479F">
      <w:pPr>
        <w:pStyle w:val="Default"/>
      </w:pPr>
    </w:p>
    <w:p w:rsidR="0072479F" w:rsidRPr="0072479F" w:rsidRDefault="0072479F" w:rsidP="0072479F">
      <w:pPr>
        <w:pStyle w:val="Default"/>
      </w:pPr>
      <w:r>
        <w:t xml:space="preserve"> </w:t>
      </w:r>
      <w:r w:rsidRPr="0072479F">
        <w:t xml:space="preserve">Выпускники школы продолжают обучение в образовательных учреждениях других школ  и среднего специального образования республики. Предпочтение при выборе профессии отдаётся техническим </w:t>
      </w:r>
      <w:r>
        <w:t xml:space="preserve">  </w:t>
      </w:r>
      <w:r w:rsidRPr="0072479F">
        <w:t xml:space="preserve">специальностям. Выпускники школы ежегодно продолжают обучение в педагогических и медицинских учебных заведениях. </w:t>
      </w:r>
    </w:p>
    <w:p w:rsidR="00967035" w:rsidRDefault="0072479F" w:rsidP="0072479F">
      <w:pPr>
        <w:pStyle w:val="Default"/>
      </w:pPr>
      <w:r w:rsidRPr="0072479F">
        <w:t xml:space="preserve">Успешной социализации выпускников способствует система </w:t>
      </w:r>
      <w:proofErr w:type="spellStart"/>
      <w:r w:rsidRPr="0072479F">
        <w:t>профориентационной</w:t>
      </w:r>
      <w:proofErr w:type="spellEnd"/>
      <w:r w:rsidRPr="0072479F">
        <w:t xml:space="preserve"> работы с обучающимися</w:t>
      </w:r>
      <w:r>
        <w:t>.</w:t>
      </w:r>
    </w:p>
    <w:p w:rsidR="0072479F" w:rsidRDefault="0072479F" w:rsidP="0072479F">
      <w:pPr>
        <w:pStyle w:val="Default"/>
      </w:pPr>
    </w:p>
    <w:p w:rsidR="0072479F" w:rsidRDefault="0072479F" w:rsidP="0072479F">
      <w:pPr>
        <w:pStyle w:val="Default"/>
        <w:jc w:val="center"/>
        <w:rPr>
          <w:b/>
          <w:bCs/>
        </w:rPr>
      </w:pPr>
      <w:r w:rsidRPr="0072479F">
        <w:rPr>
          <w:b/>
          <w:bCs/>
        </w:rPr>
        <w:t>Уровень социализации выпускников школы</w:t>
      </w:r>
    </w:p>
    <w:p w:rsidR="0072479F" w:rsidRPr="0072479F" w:rsidRDefault="0072479F" w:rsidP="0072479F">
      <w:pPr>
        <w:pStyle w:val="Default"/>
      </w:pPr>
      <w:r w:rsidRPr="0072479F">
        <w:t xml:space="preserve">Показатели уровня социализации выпускников школы: </w:t>
      </w:r>
    </w:p>
    <w:p w:rsidR="0072479F" w:rsidRPr="0072479F" w:rsidRDefault="0072479F" w:rsidP="0072479F">
      <w:pPr>
        <w:pStyle w:val="Default"/>
      </w:pPr>
      <w:r w:rsidRPr="0072479F">
        <w:t xml:space="preserve">- уровень влияния </w:t>
      </w:r>
      <w:proofErr w:type="spellStart"/>
      <w:r w:rsidRPr="0072479F">
        <w:t>сформированности</w:t>
      </w:r>
      <w:proofErr w:type="spellEnd"/>
      <w:r w:rsidRPr="0072479F">
        <w:t xml:space="preserve"> </w:t>
      </w:r>
      <w:proofErr w:type="spellStart"/>
      <w:r w:rsidRPr="0072479F">
        <w:t>общеучебных</w:t>
      </w:r>
      <w:proofErr w:type="spellEnd"/>
      <w:r w:rsidRPr="0072479F">
        <w:t xml:space="preserve"> умений и навыков, основ научной организации труда на самоопределение выпускников 9  классов; </w:t>
      </w:r>
    </w:p>
    <w:p w:rsidR="0072479F" w:rsidRPr="0072479F" w:rsidRDefault="0072479F" w:rsidP="0072479F">
      <w:pPr>
        <w:pStyle w:val="Default"/>
      </w:pPr>
      <w:r w:rsidRPr="0072479F">
        <w:t xml:space="preserve">- уровень владения основами научной организации труда (умение планировать личный труд и отдых, оборудовать рабочее место, планировать режим дня, недели, режим более длительного периода времени; умения научной организации труда); </w:t>
      </w:r>
    </w:p>
    <w:p w:rsidR="0072479F" w:rsidRPr="0072479F" w:rsidRDefault="0072479F" w:rsidP="0072479F">
      <w:pPr>
        <w:pStyle w:val="Default"/>
      </w:pPr>
      <w:r w:rsidRPr="0072479F">
        <w:t xml:space="preserve">- уровень положительной мотивации учения и самообразования; </w:t>
      </w:r>
    </w:p>
    <w:p w:rsidR="0072479F" w:rsidRDefault="0072479F" w:rsidP="0072479F">
      <w:pPr>
        <w:pStyle w:val="Default"/>
      </w:pPr>
      <w:r w:rsidRPr="0072479F">
        <w:t>- распределение выпускников по направлениям продолжения образования;</w:t>
      </w:r>
    </w:p>
    <w:p w:rsidR="0072479F" w:rsidRDefault="0072479F" w:rsidP="0072479F">
      <w:pPr>
        <w:pStyle w:val="Default"/>
      </w:pPr>
    </w:p>
    <w:p w:rsidR="0072479F" w:rsidRDefault="0072479F" w:rsidP="0072479F">
      <w:pPr>
        <w:pStyle w:val="Default"/>
      </w:pPr>
    </w:p>
    <w:p w:rsidR="0072479F" w:rsidRDefault="0072479F" w:rsidP="0072479F">
      <w:pPr>
        <w:pStyle w:val="Default"/>
        <w:jc w:val="center"/>
        <w:rPr>
          <w:b/>
          <w:bCs/>
        </w:rPr>
      </w:pPr>
      <w:r w:rsidRPr="0072479F">
        <w:rPr>
          <w:b/>
          <w:bCs/>
        </w:rPr>
        <w:t>Распределение выпускников 9 классов</w:t>
      </w:r>
    </w:p>
    <w:p w:rsidR="0072479F" w:rsidRDefault="0072479F" w:rsidP="0072479F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2"/>
        <w:gridCol w:w="1497"/>
        <w:gridCol w:w="1497"/>
        <w:gridCol w:w="1498"/>
        <w:gridCol w:w="1498"/>
        <w:gridCol w:w="1499"/>
      </w:tblGrid>
      <w:tr w:rsidR="0072479F" w:rsidTr="0072479F">
        <w:tc>
          <w:tcPr>
            <w:tcW w:w="1595" w:type="dxa"/>
          </w:tcPr>
          <w:p w:rsidR="0072479F" w:rsidRDefault="0072479F" w:rsidP="0072479F">
            <w:pPr>
              <w:pStyle w:val="Default"/>
            </w:pPr>
          </w:p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 w:rsidRPr="0072479F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 xml:space="preserve">Год </w:t>
            </w:r>
          </w:p>
        </w:tc>
        <w:tc>
          <w:tcPr>
            <w:tcW w:w="1595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1595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1595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  <w:tc>
          <w:tcPr>
            <w:tcW w:w="1595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  <w:tc>
          <w:tcPr>
            <w:tcW w:w="1596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</w:tr>
      <w:tr w:rsidR="0072479F" w:rsidTr="0072479F">
        <w:tc>
          <w:tcPr>
            <w:tcW w:w="1595" w:type="dxa"/>
          </w:tcPr>
          <w:p w:rsidR="0072479F" w:rsidRDefault="0072479F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выпускников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6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2479F" w:rsidTr="0072479F"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классы других школ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6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72479F" w:rsidTr="0072479F"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Вечерняя школа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6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72479F" w:rsidTr="0072479F"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Учреждения СПО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96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72479F" w:rsidTr="0072479F"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Трудоустройство 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5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96" w:type="dxa"/>
          </w:tcPr>
          <w:p w:rsidR="0072479F" w:rsidRDefault="00E6010E" w:rsidP="0072479F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</w:tbl>
    <w:p w:rsidR="0072479F" w:rsidRDefault="0072479F" w:rsidP="0072479F">
      <w:pPr>
        <w:pStyle w:val="Default"/>
        <w:jc w:val="center"/>
        <w:rPr>
          <w:b/>
          <w:bCs/>
        </w:rPr>
      </w:pPr>
    </w:p>
    <w:p w:rsidR="0072479F" w:rsidRDefault="00E6010E" w:rsidP="00E6010E">
      <w:pPr>
        <w:pStyle w:val="Default"/>
        <w:jc w:val="center"/>
        <w:rPr>
          <w:b/>
        </w:rPr>
      </w:pPr>
      <w:r w:rsidRPr="00E6010E">
        <w:rPr>
          <w:b/>
        </w:rPr>
        <w:t xml:space="preserve">Сохранность контингента </w:t>
      </w:r>
      <w:proofErr w:type="gramStart"/>
      <w:r w:rsidRPr="00E6010E">
        <w:rPr>
          <w:b/>
        </w:rPr>
        <w:t>обучающихся</w:t>
      </w:r>
      <w:proofErr w:type="gramEnd"/>
    </w:p>
    <w:p w:rsidR="00E6010E" w:rsidRDefault="00E6010E" w:rsidP="00E6010E">
      <w:pPr>
        <w:pStyle w:val="Default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185"/>
        <w:gridCol w:w="1366"/>
        <w:gridCol w:w="1050"/>
        <w:gridCol w:w="1360"/>
        <w:gridCol w:w="1065"/>
        <w:gridCol w:w="1452"/>
      </w:tblGrid>
      <w:tr w:rsidR="00E6010E" w:rsidTr="00E6010E">
        <w:tc>
          <w:tcPr>
            <w:tcW w:w="2093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51" w:type="dxa"/>
            <w:gridSpan w:val="2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2017- 2018 уч. год</w:t>
            </w:r>
          </w:p>
        </w:tc>
        <w:tc>
          <w:tcPr>
            <w:tcW w:w="2410" w:type="dxa"/>
            <w:gridSpan w:val="2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2018 – 2019 уч. год</w:t>
            </w:r>
          </w:p>
        </w:tc>
        <w:tc>
          <w:tcPr>
            <w:tcW w:w="2517" w:type="dxa"/>
            <w:gridSpan w:val="2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2019 – 2020 уч. год</w:t>
            </w:r>
          </w:p>
        </w:tc>
      </w:tr>
      <w:tr w:rsidR="00E6010E" w:rsidTr="00E6010E">
        <w:tc>
          <w:tcPr>
            <w:tcW w:w="2093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185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</w:t>
            </w:r>
            <w:proofErr w:type="gramStart"/>
            <w:r w:rsidRPr="00E6010E">
              <w:t>во</w:t>
            </w:r>
            <w:proofErr w:type="gramEnd"/>
            <w:r w:rsidRPr="00E6010E">
              <w:t xml:space="preserve"> классов</w:t>
            </w:r>
          </w:p>
        </w:tc>
        <w:tc>
          <w:tcPr>
            <w:tcW w:w="1366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во </w:t>
            </w:r>
            <w:proofErr w:type="spellStart"/>
            <w:proofErr w:type="gramStart"/>
            <w:r w:rsidRPr="00E6010E">
              <w:t>обу-чающихся</w:t>
            </w:r>
            <w:proofErr w:type="spellEnd"/>
            <w:proofErr w:type="gramEnd"/>
            <w:r w:rsidRPr="00E6010E">
              <w:t xml:space="preserve"> на начало </w:t>
            </w:r>
            <w:proofErr w:type="spellStart"/>
            <w:r w:rsidRPr="00E6010E">
              <w:t>го</w:t>
            </w:r>
            <w:proofErr w:type="spellEnd"/>
            <w:r w:rsidRPr="00E6010E">
              <w:t>-да/на конец года</w:t>
            </w:r>
          </w:p>
        </w:tc>
        <w:tc>
          <w:tcPr>
            <w:tcW w:w="1050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</w:t>
            </w:r>
            <w:proofErr w:type="gramStart"/>
            <w:r w:rsidRPr="00E6010E">
              <w:t>во</w:t>
            </w:r>
            <w:proofErr w:type="gramEnd"/>
            <w:r w:rsidRPr="00E6010E">
              <w:t xml:space="preserve"> классов</w:t>
            </w:r>
          </w:p>
        </w:tc>
        <w:tc>
          <w:tcPr>
            <w:tcW w:w="1360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во </w:t>
            </w:r>
            <w:proofErr w:type="spellStart"/>
            <w:proofErr w:type="gramStart"/>
            <w:r w:rsidRPr="00E6010E">
              <w:t>обу-чающихся</w:t>
            </w:r>
            <w:proofErr w:type="spellEnd"/>
            <w:proofErr w:type="gramEnd"/>
            <w:r w:rsidRPr="00E6010E">
              <w:t xml:space="preserve"> на начало </w:t>
            </w:r>
            <w:proofErr w:type="spellStart"/>
            <w:r w:rsidRPr="00E6010E">
              <w:t>го</w:t>
            </w:r>
            <w:proofErr w:type="spellEnd"/>
            <w:r w:rsidRPr="00E6010E">
              <w:t>-да/на конец года</w:t>
            </w:r>
          </w:p>
        </w:tc>
        <w:tc>
          <w:tcPr>
            <w:tcW w:w="1065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</w:t>
            </w:r>
            <w:proofErr w:type="gramStart"/>
            <w:r w:rsidRPr="00E6010E">
              <w:t>во</w:t>
            </w:r>
            <w:proofErr w:type="gramEnd"/>
            <w:r w:rsidRPr="00E6010E">
              <w:t xml:space="preserve"> классов</w:t>
            </w:r>
          </w:p>
        </w:tc>
        <w:tc>
          <w:tcPr>
            <w:tcW w:w="1452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 xml:space="preserve">Кол – во </w:t>
            </w:r>
            <w:proofErr w:type="spellStart"/>
            <w:proofErr w:type="gramStart"/>
            <w:r w:rsidRPr="00E6010E">
              <w:t>обу-чающихся</w:t>
            </w:r>
            <w:proofErr w:type="spellEnd"/>
            <w:proofErr w:type="gramEnd"/>
            <w:r w:rsidRPr="00E6010E">
              <w:t xml:space="preserve"> на начало </w:t>
            </w:r>
            <w:proofErr w:type="spellStart"/>
            <w:r w:rsidRPr="00E6010E">
              <w:t>го</w:t>
            </w:r>
            <w:proofErr w:type="spellEnd"/>
            <w:r w:rsidRPr="00E6010E">
              <w:t>-да/на конец года</w:t>
            </w:r>
          </w:p>
        </w:tc>
      </w:tr>
      <w:tr w:rsidR="00E6010E" w:rsidTr="00E6010E">
        <w:tc>
          <w:tcPr>
            <w:tcW w:w="2093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Начальная </w:t>
            </w:r>
            <w:r>
              <w:rPr>
                <w:b/>
              </w:rPr>
              <w:lastRenderedPageBreak/>
              <w:t>школа</w:t>
            </w:r>
          </w:p>
        </w:tc>
        <w:tc>
          <w:tcPr>
            <w:tcW w:w="1185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1366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t>16/16</w:t>
            </w:r>
          </w:p>
        </w:tc>
        <w:tc>
          <w:tcPr>
            <w:tcW w:w="1050" w:type="dxa"/>
          </w:tcPr>
          <w:p w:rsidR="00E6010E" w:rsidRPr="00E6010E" w:rsidRDefault="00E6010E" w:rsidP="00E6010E">
            <w:pPr>
              <w:pStyle w:val="Default"/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t>12/12</w:t>
            </w:r>
          </w:p>
        </w:tc>
        <w:tc>
          <w:tcPr>
            <w:tcW w:w="1065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>2</w:t>
            </w:r>
          </w:p>
        </w:tc>
        <w:tc>
          <w:tcPr>
            <w:tcW w:w="1452" w:type="dxa"/>
          </w:tcPr>
          <w:p w:rsidR="00E6010E" w:rsidRPr="00E6010E" w:rsidRDefault="00E6010E" w:rsidP="00E6010E">
            <w:pPr>
              <w:pStyle w:val="Default"/>
              <w:jc w:val="center"/>
            </w:pPr>
            <w:r>
              <w:t>22/24</w:t>
            </w:r>
          </w:p>
        </w:tc>
      </w:tr>
      <w:tr w:rsidR="00E6010E" w:rsidTr="00E6010E">
        <w:tc>
          <w:tcPr>
            <w:tcW w:w="2093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Основная школа</w:t>
            </w:r>
          </w:p>
        </w:tc>
        <w:tc>
          <w:tcPr>
            <w:tcW w:w="1185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t>8/8</w:t>
            </w:r>
          </w:p>
        </w:tc>
        <w:tc>
          <w:tcPr>
            <w:tcW w:w="1050" w:type="dxa"/>
          </w:tcPr>
          <w:p w:rsidR="00E6010E" w:rsidRPr="00E6010E" w:rsidRDefault="00E6010E" w:rsidP="00E6010E">
            <w:pPr>
              <w:pStyle w:val="Default"/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E6010E" w:rsidRPr="00E6010E" w:rsidRDefault="005C1B60" w:rsidP="00E6010E">
            <w:pPr>
              <w:pStyle w:val="Default"/>
              <w:jc w:val="center"/>
            </w:pPr>
            <w:r>
              <w:t>9/9</w:t>
            </w:r>
          </w:p>
        </w:tc>
        <w:tc>
          <w:tcPr>
            <w:tcW w:w="1065" w:type="dxa"/>
          </w:tcPr>
          <w:p w:rsidR="00E6010E" w:rsidRPr="00E6010E" w:rsidRDefault="00E6010E" w:rsidP="00E6010E">
            <w:pPr>
              <w:pStyle w:val="Default"/>
              <w:jc w:val="center"/>
            </w:pPr>
            <w:r w:rsidRPr="00E6010E">
              <w:t>2</w:t>
            </w:r>
          </w:p>
        </w:tc>
        <w:tc>
          <w:tcPr>
            <w:tcW w:w="1452" w:type="dxa"/>
          </w:tcPr>
          <w:p w:rsidR="00E6010E" w:rsidRPr="00E6010E" w:rsidRDefault="00E6010E" w:rsidP="00E6010E">
            <w:pPr>
              <w:pStyle w:val="Default"/>
              <w:jc w:val="center"/>
            </w:pPr>
            <w:r>
              <w:t>10/10</w:t>
            </w:r>
          </w:p>
        </w:tc>
      </w:tr>
      <w:tr w:rsidR="00E6010E" w:rsidTr="00E6010E">
        <w:tc>
          <w:tcPr>
            <w:tcW w:w="2093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1185" w:type="dxa"/>
          </w:tcPr>
          <w:p w:rsidR="00E6010E" w:rsidRDefault="005C1B6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6" w:type="dxa"/>
          </w:tcPr>
          <w:p w:rsidR="00E6010E" w:rsidRDefault="005C1B6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24/24</w:t>
            </w:r>
          </w:p>
        </w:tc>
        <w:tc>
          <w:tcPr>
            <w:tcW w:w="1050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0" w:type="dxa"/>
          </w:tcPr>
          <w:p w:rsidR="00E6010E" w:rsidRDefault="005C1B6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21/21</w:t>
            </w:r>
          </w:p>
        </w:tc>
        <w:tc>
          <w:tcPr>
            <w:tcW w:w="1065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52" w:type="dxa"/>
          </w:tcPr>
          <w:p w:rsidR="00E6010E" w:rsidRDefault="00E6010E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22/24</w:t>
            </w:r>
          </w:p>
        </w:tc>
      </w:tr>
    </w:tbl>
    <w:p w:rsidR="00E6010E" w:rsidRDefault="00E6010E" w:rsidP="00E6010E">
      <w:pPr>
        <w:pStyle w:val="Default"/>
        <w:jc w:val="center"/>
        <w:rPr>
          <w:b/>
        </w:rPr>
      </w:pPr>
    </w:p>
    <w:p w:rsidR="005C1B60" w:rsidRDefault="005C1B60" w:rsidP="00E6010E">
      <w:pPr>
        <w:pStyle w:val="Default"/>
        <w:jc w:val="center"/>
        <w:rPr>
          <w:b/>
        </w:rPr>
      </w:pPr>
    </w:p>
    <w:p w:rsidR="008E4070" w:rsidRPr="00E6010E" w:rsidRDefault="008E4070" w:rsidP="00E6010E">
      <w:pPr>
        <w:pStyle w:val="Default"/>
        <w:jc w:val="center"/>
        <w:rPr>
          <w:b/>
        </w:rPr>
      </w:pPr>
      <w:r>
        <w:rPr>
          <w:b/>
        </w:rPr>
        <w:t>Особенности контингента учащихся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E4070" w:rsidTr="008E4070">
        <w:tc>
          <w:tcPr>
            <w:tcW w:w="2392" w:type="dxa"/>
          </w:tcPr>
          <w:p w:rsidR="008E4070" w:rsidRDefault="008E4070" w:rsidP="00E6010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8E4070" w:rsidRDefault="008E4070" w:rsidP="00B74F88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2017- 2018 уч. год</w:t>
            </w:r>
          </w:p>
        </w:tc>
        <w:tc>
          <w:tcPr>
            <w:tcW w:w="2393" w:type="dxa"/>
          </w:tcPr>
          <w:p w:rsidR="008E4070" w:rsidRDefault="008E4070" w:rsidP="00B74F88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2018 – 2019 уч. год</w:t>
            </w:r>
          </w:p>
        </w:tc>
        <w:tc>
          <w:tcPr>
            <w:tcW w:w="2393" w:type="dxa"/>
          </w:tcPr>
          <w:p w:rsidR="008E4070" w:rsidRDefault="008E407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2019-2020 </w:t>
            </w:r>
            <w:proofErr w:type="spellStart"/>
            <w:r>
              <w:rPr>
                <w:b/>
              </w:rPr>
              <w:t>уч</w:t>
            </w:r>
            <w:proofErr w:type="gramStart"/>
            <w:r>
              <w:rPr>
                <w:b/>
              </w:rPr>
              <w:t>.г</w:t>
            </w:r>
            <w:proofErr w:type="gramEnd"/>
            <w:r>
              <w:rPr>
                <w:b/>
              </w:rPr>
              <w:t>од</w:t>
            </w:r>
            <w:proofErr w:type="spellEnd"/>
          </w:p>
        </w:tc>
      </w:tr>
      <w:tr w:rsidR="008E4070" w:rsidTr="008E4070">
        <w:tc>
          <w:tcPr>
            <w:tcW w:w="2392" w:type="dxa"/>
          </w:tcPr>
          <w:p w:rsidR="008E4070" w:rsidRDefault="008E4070" w:rsidP="00E6010E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Дети из полных семей</w:t>
            </w:r>
          </w:p>
        </w:tc>
        <w:tc>
          <w:tcPr>
            <w:tcW w:w="2393" w:type="dxa"/>
          </w:tcPr>
          <w:p w:rsidR="008E4070" w:rsidRPr="00207601" w:rsidRDefault="009C6C44" w:rsidP="00E6010E">
            <w:pPr>
              <w:pStyle w:val="Default"/>
              <w:jc w:val="center"/>
            </w:pPr>
            <w:r>
              <w:t>7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11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11</w:t>
            </w:r>
          </w:p>
        </w:tc>
      </w:tr>
      <w:tr w:rsidR="008E4070" w:rsidTr="008E4070">
        <w:tc>
          <w:tcPr>
            <w:tcW w:w="2392" w:type="dxa"/>
          </w:tcPr>
          <w:p w:rsidR="008E4070" w:rsidRDefault="008E4070" w:rsidP="00E6010E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Дети из неполных семей</w:t>
            </w:r>
          </w:p>
        </w:tc>
        <w:tc>
          <w:tcPr>
            <w:tcW w:w="2393" w:type="dxa"/>
          </w:tcPr>
          <w:p w:rsidR="008E4070" w:rsidRPr="00207601" w:rsidRDefault="009C6C44" w:rsidP="00E6010E">
            <w:pPr>
              <w:pStyle w:val="Default"/>
              <w:jc w:val="center"/>
            </w:pPr>
            <w:r>
              <w:t>23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23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27</w:t>
            </w:r>
          </w:p>
        </w:tc>
      </w:tr>
      <w:tr w:rsidR="008E4070" w:rsidTr="008E4070">
        <w:tc>
          <w:tcPr>
            <w:tcW w:w="2392" w:type="dxa"/>
          </w:tcPr>
          <w:p w:rsidR="008E4070" w:rsidRDefault="008E4070" w:rsidP="00E6010E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Дети под опекой</w:t>
            </w:r>
          </w:p>
        </w:tc>
        <w:tc>
          <w:tcPr>
            <w:tcW w:w="2393" w:type="dxa"/>
          </w:tcPr>
          <w:p w:rsidR="008E4070" w:rsidRPr="00207601" w:rsidRDefault="009C6C44" w:rsidP="00E6010E">
            <w:pPr>
              <w:pStyle w:val="Default"/>
              <w:jc w:val="center"/>
            </w:pPr>
            <w:r>
              <w:t>0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0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4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Дети из малообеспеченных семей</w:t>
            </w:r>
          </w:p>
        </w:tc>
        <w:tc>
          <w:tcPr>
            <w:tcW w:w="2393" w:type="dxa"/>
          </w:tcPr>
          <w:p w:rsidR="008E4070" w:rsidRPr="00207601" w:rsidRDefault="009C6C44" w:rsidP="00E6010E">
            <w:pPr>
              <w:pStyle w:val="Default"/>
              <w:jc w:val="center"/>
            </w:pPr>
            <w:r>
              <w:t>21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30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21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E6010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Дети из многодетных семей</w:t>
            </w:r>
          </w:p>
        </w:tc>
        <w:tc>
          <w:tcPr>
            <w:tcW w:w="2393" w:type="dxa"/>
          </w:tcPr>
          <w:p w:rsidR="008E4070" w:rsidRPr="00207601" w:rsidRDefault="009C6C44" w:rsidP="00E6010E">
            <w:pPr>
              <w:pStyle w:val="Default"/>
              <w:jc w:val="center"/>
            </w:pPr>
            <w:r>
              <w:t>13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15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20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E6010E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Дети из «семей риска»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8E4070" w:rsidRPr="00207601" w:rsidRDefault="00C25A62" w:rsidP="00E6010E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8E4070" w:rsidRPr="00207601" w:rsidRDefault="00207601" w:rsidP="00E6010E">
            <w:pPr>
              <w:pStyle w:val="Default"/>
              <w:jc w:val="center"/>
            </w:pPr>
            <w:r w:rsidRPr="00207601">
              <w:t>3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8E4070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На учёте в ПДН</w:t>
            </w:r>
          </w:p>
          <w:p w:rsidR="008E4070" w:rsidRPr="008E4070" w:rsidRDefault="008E4070" w:rsidP="008E407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E4070" w:rsidRPr="008E4070" w:rsidRDefault="008E4070" w:rsidP="008E4070">
            <w:pPr>
              <w:pStyle w:val="Default"/>
              <w:rPr>
                <w:b/>
              </w:rPr>
            </w:pPr>
          </w:p>
        </w:tc>
        <w:tc>
          <w:tcPr>
            <w:tcW w:w="2393" w:type="dxa"/>
          </w:tcPr>
          <w:p w:rsidR="008E4070" w:rsidRPr="00207601" w:rsidRDefault="00CA7A25" w:rsidP="00E6010E">
            <w:pPr>
              <w:pStyle w:val="Default"/>
              <w:jc w:val="center"/>
            </w:pPr>
            <w:r w:rsidRPr="00207601">
              <w:t>0</w:t>
            </w:r>
          </w:p>
        </w:tc>
        <w:tc>
          <w:tcPr>
            <w:tcW w:w="2393" w:type="dxa"/>
          </w:tcPr>
          <w:p w:rsidR="008E4070" w:rsidRPr="00207601" w:rsidRDefault="00CA7A25" w:rsidP="00E6010E">
            <w:pPr>
              <w:pStyle w:val="Default"/>
              <w:jc w:val="center"/>
            </w:pPr>
            <w:r w:rsidRPr="00207601">
              <w:t>2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8E4070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 xml:space="preserve">На </w:t>
            </w:r>
            <w:proofErr w:type="spellStart"/>
            <w:r w:rsidRPr="008E4070">
              <w:rPr>
                <w:b/>
              </w:rPr>
              <w:t>внутришкольном</w:t>
            </w:r>
            <w:proofErr w:type="spellEnd"/>
            <w:r>
              <w:rPr>
                <w:b/>
              </w:rPr>
              <w:t xml:space="preserve"> контроле</w:t>
            </w:r>
          </w:p>
        </w:tc>
        <w:tc>
          <w:tcPr>
            <w:tcW w:w="2393" w:type="dxa"/>
          </w:tcPr>
          <w:p w:rsidR="008E4070" w:rsidRPr="00207601" w:rsidRDefault="00CA7A25" w:rsidP="00E6010E">
            <w:pPr>
              <w:pStyle w:val="Default"/>
              <w:jc w:val="center"/>
            </w:pPr>
            <w:r w:rsidRPr="00207601">
              <w:t>2</w:t>
            </w:r>
          </w:p>
        </w:tc>
        <w:tc>
          <w:tcPr>
            <w:tcW w:w="2393" w:type="dxa"/>
          </w:tcPr>
          <w:p w:rsidR="008E4070" w:rsidRPr="00207601" w:rsidRDefault="00CA7A25" w:rsidP="00E6010E">
            <w:pPr>
              <w:pStyle w:val="Default"/>
              <w:jc w:val="center"/>
            </w:pPr>
            <w:r w:rsidRPr="00207601">
              <w:t>2</w:t>
            </w:r>
          </w:p>
        </w:tc>
        <w:tc>
          <w:tcPr>
            <w:tcW w:w="2393" w:type="dxa"/>
          </w:tcPr>
          <w:p w:rsidR="008E4070" w:rsidRPr="00207601" w:rsidRDefault="00CA7A25" w:rsidP="00E6010E">
            <w:pPr>
              <w:pStyle w:val="Default"/>
              <w:jc w:val="center"/>
            </w:pPr>
            <w:r w:rsidRPr="00207601">
              <w:t>0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8E4070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Дети с ОВЗ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  <w:r w:rsidRPr="00207601">
              <w:t>1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  <w:r w:rsidRPr="00207601">
              <w:t>1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  <w:r w:rsidRPr="00207601">
              <w:t>1</w:t>
            </w:r>
          </w:p>
        </w:tc>
      </w:tr>
      <w:tr w:rsidR="008E4070" w:rsidTr="008E4070">
        <w:tc>
          <w:tcPr>
            <w:tcW w:w="2392" w:type="dxa"/>
          </w:tcPr>
          <w:p w:rsidR="008E4070" w:rsidRPr="008E4070" w:rsidRDefault="008E4070" w:rsidP="008E4070">
            <w:pPr>
              <w:pStyle w:val="Default"/>
              <w:jc w:val="center"/>
              <w:rPr>
                <w:b/>
              </w:rPr>
            </w:pPr>
            <w:r w:rsidRPr="008E4070">
              <w:rPr>
                <w:b/>
              </w:rPr>
              <w:t>Ребенок-инвалид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  <w:r w:rsidRPr="00207601">
              <w:t>1</w:t>
            </w: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</w:p>
        </w:tc>
        <w:tc>
          <w:tcPr>
            <w:tcW w:w="2393" w:type="dxa"/>
          </w:tcPr>
          <w:p w:rsidR="008E4070" w:rsidRPr="00207601" w:rsidRDefault="008E4070" w:rsidP="00E6010E">
            <w:pPr>
              <w:pStyle w:val="Default"/>
              <w:jc w:val="center"/>
            </w:pPr>
          </w:p>
        </w:tc>
      </w:tr>
    </w:tbl>
    <w:p w:rsidR="005C1B60" w:rsidRPr="00E6010E" w:rsidRDefault="005C1B60" w:rsidP="00E6010E">
      <w:pPr>
        <w:pStyle w:val="Default"/>
        <w:jc w:val="center"/>
        <w:rPr>
          <w:b/>
        </w:rPr>
      </w:pPr>
    </w:p>
    <w:p w:rsidR="00B574C1" w:rsidRDefault="00B574C1" w:rsidP="00B574C1">
      <w:pPr>
        <w:pStyle w:val="Default"/>
        <w:pageBreakBefore/>
        <w:rPr>
          <w:color w:val="auto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709E1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B709E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709E1">
        <w:rPr>
          <w:rFonts w:ascii="Times New Roman" w:hAnsi="Times New Roman" w:cs="Times New Roman"/>
          <w:sz w:val="24"/>
          <w:szCs w:val="24"/>
        </w:rPr>
        <w:t>Джилиндинская</w:t>
      </w:r>
      <w:proofErr w:type="spellEnd"/>
      <w:r w:rsidRPr="00B709E1">
        <w:rPr>
          <w:rFonts w:ascii="Times New Roman" w:hAnsi="Times New Roman" w:cs="Times New Roman"/>
          <w:sz w:val="24"/>
          <w:szCs w:val="24"/>
        </w:rPr>
        <w:t xml:space="preserve"> осно</w:t>
      </w:r>
      <w:r>
        <w:rPr>
          <w:rFonts w:ascii="Times New Roman" w:hAnsi="Times New Roman" w:cs="Times New Roman"/>
          <w:sz w:val="24"/>
          <w:szCs w:val="24"/>
        </w:rPr>
        <w:t>вная общеобразовательная школа»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Республика Бурятия </w:t>
      </w:r>
      <w:proofErr w:type="spellStart"/>
      <w:r w:rsidRPr="00B709E1">
        <w:rPr>
          <w:rFonts w:ascii="Times New Roman" w:hAnsi="Times New Roman" w:cs="Times New Roman"/>
          <w:sz w:val="24"/>
          <w:szCs w:val="24"/>
        </w:rPr>
        <w:t>Баунтовский</w:t>
      </w:r>
      <w:proofErr w:type="spellEnd"/>
      <w:r w:rsidRPr="00B709E1">
        <w:rPr>
          <w:rFonts w:ascii="Times New Roman" w:hAnsi="Times New Roman" w:cs="Times New Roman"/>
          <w:sz w:val="24"/>
          <w:szCs w:val="24"/>
        </w:rPr>
        <w:t xml:space="preserve"> эвенкийский район п. </w:t>
      </w:r>
      <w:proofErr w:type="spellStart"/>
      <w:r w:rsidRPr="00B709E1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B709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09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709E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709E1">
        <w:rPr>
          <w:rFonts w:ascii="Times New Roman" w:hAnsi="Times New Roman" w:cs="Times New Roman"/>
          <w:sz w:val="24"/>
          <w:szCs w:val="24"/>
        </w:rPr>
        <w:t>жилинда</w:t>
      </w:r>
      <w:proofErr w:type="spellEnd"/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709E1">
        <w:rPr>
          <w:rFonts w:ascii="Times New Roman" w:hAnsi="Times New Roman" w:cs="Times New Roman"/>
          <w:b/>
          <w:sz w:val="24"/>
          <w:szCs w:val="24"/>
        </w:rPr>
        <w:t>ОТЧЕТ   О  РЕЗУЛЬТАТАХ САМООБСЛЕДОВАНИЯ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B709E1">
        <w:rPr>
          <w:rFonts w:ascii="Times New Roman" w:hAnsi="Times New Roman" w:cs="Times New Roman"/>
          <w:b/>
          <w:sz w:val="24"/>
          <w:szCs w:val="24"/>
        </w:rPr>
        <w:t xml:space="preserve">ЗА  2019 УЧЕБНЫЙ  ГОД     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EB2918" w:rsidRDefault="00EB2918" w:rsidP="00EB291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Согласовано: МКУ «Отдел                                            Рассмотрен на заседании                            </w:t>
      </w:r>
    </w:p>
    <w:p w:rsidR="00B709E1" w:rsidRPr="00B709E1" w:rsidRDefault="00EB2918" w:rsidP="00EB291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Баунтовского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эвенкийского района»    педагогического совета                                                                  </w:t>
      </w:r>
      <w:r w:rsidR="00B709E1" w:rsidRPr="00B709E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709E1" w:rsidRPr="00B709E1" w:rsidRDefault="00EB2918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МКУ образования</w:t>
      </w:r>
      <w:r w:rsidR="00B709E1"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9E1" w:rsidRPr="00B70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9E1" w:rsidRPr="00B709E1" w:rsidRDefault="00EB2918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 Гомбоева В.М.</w:t>
      </w:r>
      <w:r w:rsidR="00B709E1"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C7D6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709E1" w:rsidRPr="00B709E1">
        <w:rPr>
          <w:rFonts w:ascii="Times New Roman" w:hAnsi="Times New Roman" w:cs="Times New Roman"/>
          <w:sz w:val="24"/>
          <w:szCs w:val="24"/>
        </w:rPr>
        <w:t xml:space="preserve">  « 20»_января 2020 г., </w:t>
      </w:r>
      <w:r w:rsidR="00EC7D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9E1" w:rsidRPr="00B709E1" w:rsidRDefault="00EC7D60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Протокол № </w:t>
      </w:r>
      <w:r w:rsidR="008F7DD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proofErr w:type="gramStart"/>
      <w:r w:rsidRPr="00B709E1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B709E1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C7D60">
        <w:rPr>
          <w:rFonts w:ascii="Times New Roman" w:hAnsi="Times New Roman" w:cs="Times New Roman"/>
          <w:sz w:val="24"/>
          <w:szCs w:val="24"/>
        </w:rPr>
        <w:t xml:space="preserve">     </w:t>
      </w:r>
      <w:r w:rsidRPr="00B709E1">
        <w:rPr>
          <w:rFonts w:ascii="Times New Roman" w:hAnsi="Times New Roman" w:cs="Times New Roman"/>
          <w:sz w:val="24"/>
          <w:szCs w:val="24"/>
        </w:rPr>
        <w:t>директ</w:t>
      </w:r>
      <w:r w:rsidR="008F7DD4">
        <w:rPr>
          <w:rFonts w:ascii="Times New Roman" w:hAnsi="Times New Roman" w:cs="Times New Roman"/>
          <w:sz w:val="24"/>
          <w:szCs w:val="24"/>
        </w:rPr>
        <w:t xml:space="preserve">ора                           </w:t>
      </w:r>
      <w:r w:rsidRPr="00B709E1">
        <w:rPr>
          <w:rFonts w:ascii="Times New Roman" w:hAnsi="Times New Roman" w:cs="Times New Roman"/>
          <w:sz w:val="24"/>
          <w:szCs w:val="24"/>
        </w:rPr>
        <w:t>№</w:t>
      </w:r>
      <w:r w:rsidR="008F7DD4">
        <w:rPr>
          <w:rFonts w:ascii="Times New Roman" w:hAnsi="Times New Roman" w:cs="Times New Roman"/>
          <w:sz w:val="24"/>
          <w:szCs w:val="24"/>
        </w:rPr>
        <w:t>6-1/ОД</w:t>
      </w:r>
      <w:r w:rsidRPr="00B709E1">
        <w:rPr>
          <w:rFonts w:ascii="Times New Roman" w:hAnsi="Times New Roman" w:cs="Times New Roman"/>
          <w:sz w:val="24"/>
          <w:szCs w:val="24"/>
        </w:rPr>
        <w:t>_ _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от «_20_» января__2020 г.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9E1" w:rsidRP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09E1" w:rsidRDefault="00B709E1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</w:rPr>
      </w:pPr>
    </w:p>
    <w:p w:rsidR="00B709E1" w:rsidRDefault="005B7E57" w:rsidP="00B709E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B7E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Показатели деятельности образовательной организации, подлежащей </w:t>
      </w:r>
      <w:proofErr w:type="spellStart"/>
      <w:r w:rsidRPr="005B7E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самообследованию</w:t>
      </w:r>
      <w:proofErr w:type="spellEnd"/>
      <w:r w:rsidRPr="005B7E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за 2018- 2019 учебный год</w:t>
      </w:r>
    </w:p>
    <w:p w:rsidR="005B7E57" w:rsidRPr="00B574C1" w:rsidRDefault="005B7E57" w:rsidP="00B574C1">
      <w:pPr>
        <w:pStyle w:val="Default"/>
        <w:jc w:val="both"/>
      </w:pPr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6"/>
        <w:gridCol w:w="6138"/>
        <w:gridCol w:w="2467"/>
      </w:tblGrid>
      <w:tr w:rsidR="005B7E57" w:rsidTr="003674F3">
        <w:tc>
          <w:tcPr>
            <w:tcW w:w="966" w:type="dxa"/>
          </w:tcPr>
          <w:p w:rsidR="005B7E57" w:rsidRPr="005B7E57" w:rsidRDefault="005B7E57" w:rsidP="00B574C1">
            <w:pPr>
              <w:pStyle w:val="Default"/>
              <w:jc w:val="both"/>
              <w:rPr>
                <w:lang w:val="en-US"/>
              </w:rPr>
            </w:pPr>
            <w:r>
              <w:t>№</w:t>
            </w:r>
            <w:r>
              <w:rPr>
                <w:lang w:val="en-US"/>
              </w:rPr>
              <w:t>n/n</w:t>
            </w:r>
          </w:p>
        </w:tc>
        <w:tc>
          <w:tcPr>
            <w:tcW w:w="6138" w:type="dxa"/>
          </w:tcPr>
          <w:p w:rsidR="005B7E57" w:rsidRDefault="005B7E57" w:rsidP="005B7E57">
            <w:pPr>
              <w:pStyle w:val="Default"/>
              <w:jc w:val="center"/>
            </w:pPr>
            <w:r>
              <w:t xml:space="preserve">Показатели </w:t>
            </w:r>
          </w:p>
        </w:tc>
        <w:tc>
          <w:tcPr>
            <w:tcW w:w="2467" w:type="dxa"/>
          </w:tcPr>
          <w:p w:rsidR="005B7E57" w:rsidRDefault="005B7E57" w:rsidP="00B574C1">
            <w:pPr>
              <w:pStyle w:val="Default"/>
              <w:jc w:val="both"/>
            </w:pPr>
            <w:r>
              <w:t>Единица измерения</w:t>
            </w:r>
          </w:p>
        </w:tc>
      </w:tr>
      <w:tr w:rsidR="005B7E57" w:rsidTr="003674F3">
        <w:tc>
          <w:tcPr>
            <w:tcW w:w="966" w:type="dxa"/>
          </w:tcPr>
          <w:p w:rsidR="005B7E57" w:rsidRDefault="005B7E57" w:rsidP="00B574C1">
            <w:pPr>
              <w:pStyle w:val="Default"/>
              <w:jc w:val="both"/>
            </w:pPr>
          </w:p>
        </w:tc>
        <w:tc>
          <w:tcPr>
            <w:tcW w:w="6138" w:type="dxa"/>
          </w:tcPr>
          <w:p w:rsidR="005B7E57" w:rsidRDefault="005B7E57" w:rsidP="00B574C1">
            <w:pPr>
              <w:pStyle w:val="Default"/>
              <w:jc w:val="both"/>
            </w:pPr>
          </w:p>
        </w:tc>
        <w:tc>
          <w:tcPr>
            <w:tcW w:w="2467" w:type="dxa"/>
          </w:tcPr>
          <w:p w:rsidR="005B7E57" w:rsidRDefault="005B7E57" w:rsidP="00B574C1">
            <w:pPr>
              <w:pStyle w:val="Default"/>
              <w:jc w:val="both"/>
            </w:pPr>
          </w:p>
        </w:tc>
      </w:tr>
      <w:tr w:rsidR="005B7E57" w:rsidRPr="005B7E57" w:rsidTr="003674F3">
        <w:tc>
          <w:tcPr>
            <w:tcW w:w="966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38" w:type="dxa"/>
            <w:hideMark/>
          </w:tcPr>
          <w:p w:rsidR="005B7E57" w:rsidRPr="005B7E57" w:rsidRDefault="005B7E57" w:rsidP="005B7E57">
            <w:pPr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67" w:type="dxa"/>
            <w:hideMark/>
          </w:tcPr>
          <w:p w:rsidR="005B7E57" w:rsidRPr="005B7E57" w:rsidRDefault="005B7E57" w:rsidP="005B7E57">
            <w:pPr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5B7E57" w:rsidRPr="005B7E57" w:rsidTr="003674F3">
        <w:tc>
          <w:tcPr>
            <w:tcW w:w="966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138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467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</w:p>
        </w:tc>
      </w:tr>
      <w:tr w:rsidR="005B7E57" w:rsidRPr="005B7E57" w:rsidTr="003674F3">
        <w:tc>
          <w:tcPr>
            <w:tcW w:w="966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138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67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5B7E57" w:rsidRPr="005B7E57" w:rsidTr="003674F3">
        <w:tc>
          <w:tcPr>
            <w:tcW w:w="966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138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67" w:type="dxa"/>
            <w:hideMark/>
          </w:tcPr>
          <w:p w:rsidR="005B7E57" w:rsidRPr="005B7E57" w:rsidRDefault="005B7E57" w:rsidP="005B7E57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</w:tr>
      <w:tr w:rsidR="005B7E57" w:rsidRPr="005B7E57" w:rsidTr="003674F3">
        <w:tc>
          <w:tcPr>
            <w:tcW w:w="966" w:type="dxa"/>
          </w:tcPr>
          <w:p w:rsidR="005B7E57" w:rsidRPr="005B7E57" w:rsidRDefault="005B7E57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8" w:type="dxa"/>
          </w:tcPr>
          <w:p w:rsidR="005B7E57" w:rsidRPr="005B7E57" w:rsidRDefault="005B7E57" w:rsidP="00E1188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</w:tcPr>
          <w:p w:rsidR="005B7E57" w:rsidRPr="005B7E57" w:rsidRDefault="008D0E46" w:rsidP="005B7E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34.2</w:t>
            </w:r>
          </w:p>
        </w:tc>
      </w:tr>
      <w:tr w:rsidR="005B7E57" w:rsidRPr="005B7E57" w:rsidTr="003674F3">
        <w:tc>
          <w:tcPr>
            <w:tcW w:w="966" w:type="dxa"/>
          </w:tcPr>
          <w:p w:rsidR="005B7E57" w:rsidRPr="005B7E57" w:rsidRDefault="005B7E57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8" w:type="dxa"/>
          </w:tcPr>
          <w:p w:rsidR="005B7E57" w:rsidRPr="005B7E57" w:rsidRDefault="005B7E57" w:rsidP="004F780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467" w:type="dxa"/>
            <w:hideMark/>
          </w:tcPr>
          <w:p w:rsidR="005B7E57" w:rsidRPr="005B7E57" w:rsidRDefault="005B7E57" w:rsidP="004A1F18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3.0 </w:t>
            </w:r>
          </w:p>
        </w:tc>
      </w:tr>
      <w:tr w:rsidR="005B7E57" w:rsidTr="003674F3">
        <w:tc>
          <w:tcPr>
            <w:tcW w:w="966" w:type="dxa"/>
          </w:tcPr>
          <w:p w:rsidR="005B7E57" w:rsidRPr="005B7E57" w:rsidRDefault="005B7E57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8" w:type="dxa"/>
          </w:tcPr>
          <w:p w:rsidR="005B7E57" w:rsidRPr="005B7E57" w:rsidRDefault="005B7E57" w:rsidP="00FF3396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467" w:type="dxa"/>
          </w:tcPr>
          <w:p w:rsidR="005B7E57" w:rsidRPr="005B7E57" w:rsidRDefault="005B7E57" w:rsidP="008D0D08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</w:t>
            </w:r>
          </w:p>
        </w:tc>
      </w:tr>
      <w:tr w:rsidR="008D0E46" w:rsidRPr="008D0E46" w:rsidTr="003674F3">
        <w:tc>
          <w:tcPr>
            <w:tcW w:w="966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138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67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138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67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8" w:type="dxa"/>
          </w:tcPr>
          <w:p w:rsidR="008D0E46" w:rsidRPr="008D0E46" w:rsidRDefault="008D0E46" w:rsidP="006A619B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67" w:type="dxa"/>
          </w:tcPr>
          <w:p w:rsidR="008D0E46" w:rsidRPr="008D0E46" w:rsidRDefault="008D0E46" w:rsidP="006A619B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138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67" w:type="dxa"/>
            <w:hideMark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138" w:type="dxa"/>
          </w:tcPr>
          <w:p w:rsidR="008D0E46" w:rsidRPr="008D0E46" w:rsidRDefault="008D0E46" w:rsidP="00FB6ECB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67" w:type="dxa"/>
          </w:tcPr>
          <w:p w:rsidR="008D0E46" w:rsidRPr="008D0E46" w:rsidRDefault="008D0E46" w:rsidP="00FB6ECB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138" w:type="dxa"/>
          </w:tcPr>
          <w:p w:rsidR="008D0E46" w:rsidRPr="008D0E46" w:rsidRDefault="008D0E46" w:rsidP="00823876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67" w:type="dxa"/>
          </w:tcPr>
          <w:p w:rsidR="008D0E46" w:rsidRPr="008D0E46" w:rsidRDefault="008D0E46" w:rsidP="0082387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2E5A01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1.19.1</w:t>
            </w:r>
          </w:p>
        </w:tc>
        <w:tc>
          <w:tcPr>
            <w:tcW w:w="6138" w:type="dxa"/>
          </w:tcPr>
          <w:p w:rsidR="008D0E46" w:rsidRPr="008D0E46" w:rsidRDefault="008D0E46" w:rsidP="002E5A01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467" w:type="dxa"/>
          </w:tcPr>
          <w:p w:rsidR="008D0E46" w:rsidRPr="008D0E46" w:rsidRDefault="004424DA" w:rsidP="002E5A01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2E5A01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138" w:type="dxa"/>
          </w:tcPr>
          <w:p w:rsidR="008D0E46" w:rsidRPr="008D0E46" w:rsidRDefault="008D0E46" w:rsidP="002E5A01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467" w:type="dxa"/>
          </w:tcPr>
          <w:p w:rsidR="008D0E46" w:rsidRPr="008D0E46" w:rsidRDefault="008D0E46" w:rsidP="002E5A01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2E5A01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138" w:type="dxa"/>
          </w:tcPr>
          <w:p w:rsidR="008D0E46" w:rsidRPr="008D0E46" w:rsidRDefault="008D0E46" w:rsidP="002E5A01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467" w:type="dxa"/>
          </w:tcPr>
          <w:p w:rsidR="008D0E46" w:rsidRPr="008D0E46" w:rsidRDefault="008D0E46" w:rsidP="008F7DD4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7D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A36A6D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138" w:type="dxa"/>
          </w:tcPr>
          <w:p w:rsidR="008D0E46" w:rsidRPr="008D0E46" w:rsidRDefault="008D0E46" w:rsidP="00A36A6D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67" w:type="dxa"/>
          </w:tcPr>
          <w:p w:rsidR="008D0E46" w:rsidRPr="008D0E46" w:rsidRDefault="008D0E46" w:rsidP="008D0E46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D0E46" w:rsidRPr="008D0E46" w:rsidTr="003674F3">
        <w:tc>
          <w:tcPr>
            <w:tcW w:w="966" w:type="dxa"/>
          </w:tcPr>
          <w:p w:rsidR="008D0E46" w:rsidRPr="008D0E46" w:rsidRDefault="008D0E46" w:rsidP="00BD53BE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138" w:type="dxa"/>
          </w:tcPr>
          <w:p w:rsidR="008D0E46" w:rsidRPr="008D0E46" w:rsidRDefault="008D0E46" w:rsidP="00BD53BE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67" w:type="dxa"/>
            <w:hideMark/>
          </w:tcPr>
          <w:p w:rsidR="008D0E46" w:rsidRPr="008D0E46" w:rsidRDefault="008D0E46" w:rsidP="00BD53BE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67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67" w:type="dxa"/>
            <w:hideMark/>
          </w:tcPr>
          <w:p w:rsidR="004424DA" w:rsidRPr="004424DA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 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67" w:type="dxa"/>
            <w:hideMark/>
          </w:tcPr>
          <w:p w:rsidR="004424DA" w:rsidRPr="004424DA" w:rsidRDefault="003674F3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424DA"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424DA" w:rsidRPr="004424DA" w:rsidTr="003674F3">
        <w:tc>
          <w:tcPr>
            <w:tcW w:w="966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1.30</w:t>
            </w:r>
          </w:p>
        </w:tc>
        <w:tc>
          <w:tcPr>
            <w:tcW w:w="6138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67" w:type="dxa"/>
            <w:hideMark/>
          </w:tcPr>
          <w:p w:rsidR="004424DA" w:rsidRPr="004424DA" w:rsidRDefault="004424DA" w:rsidP="004424DA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42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2.4.4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67" w:type="dxa"/>
            <w:hideMark/>
          </w:tcPr>
          <w:p w:rsidR="003674F3" w:rsidRPr="003674F3" w:rsidRDefault="00142964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674F3"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74F3" w:rsidRPr="003674F3" w:rsidTr="003674F3">
        <w:tc>
          <w:tcPr>
            <w:tcW w:w="966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138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67" w:type="dxa"/>
            <w:hideMark/>
          </w:tcPr>
          <w:p w:rsidR="003674F3" w:rsidRPr="003674F3" w:rsidRDefault="003674F3" w:rsidP="003674F3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36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B574C1" w:rsidRPr="004424DA" w:rsidRDefault="00B574C1" w:rsidP="00B574C1">
      <w:pPr>
        <w:pStyle w:val="Default"/>
        <w:jc w:val="both"/>
        <w:rPr>
          <w:color w:val="auto"/>
        </w:rPr>
      </w:pPr>
    </w:p>
    <w:p w:rsidR="003674F3" w:rsidRPr="003674F3" w:rsidRDefault="00142964" w:rsidP="00367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74C1" w:rsidRPr="00142964" w:rsidRDefault="00B574C1" w:rsidP="00B574C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574C1" w:rsidRPr="0014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B218B"/>
    <w:multiLevelType w:val="hybridMultilevel"/>
    <w:tmpl w:val="3BBCF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A3"/>
    <w:rsid w:val="00142964"/>
    <w:rsid w:val="00207601"/>
    <w:rsid w:val="003674F3"/>
    <w:rsid w:val="004424DA"/>
    <w:rsid w:val="0055048C"/>
    <w:rsid w:val="005B7E57"/>
    <w:rsid w:val="005C1B60"/>
    <w:rsid w:val="006F44A3"/>
    <w:rsid w:val="0072479F"/>
    <w:rsid w:val="008D0E46"/>
    <w:rsid w:val="008E4070"/>
    <w:rsid w:val="008F7DD4"/>
    <w:rsid w:val="00967035"/>
    <w:rsid w:val="009C6C44"/>
    <w:rsid w:val="00B574C1"/>
    <w:rsid w:val="00B709E1"/>
    <w:rsid w:val="00C25A62"/>
    <w:rsid w:val="00CA7A25"/>
    <w:rsid w:val="00D01A04"/>
    <w:rsid w:val="00D07EE4"/>
    <w:rsid w:val="00E6010E"/>
    <w:rsid w:val="00EB2918"/>
    <w:rsid w:val="00EC7D60"/>
    <w:rsid w:val="00EE6253"/>
    <w:rsid w:val="00F5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74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24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5B7E57"/>
  </w:style>
  <w:style w:type="paragraph" w:styleId="a4">
    <w:name w:val="Normal (Web)"/>
    <w:basedOn w:val="a"/>
    <w:uiPriority w:val="99"/>
    <w:unhideWhenUsed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74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24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5B7E57"/>
  </w:style>
  <w:style w:type="paragraph" w:styleId="a4">
    <w:name w:val="Normal (Web)"/>
    <w:basedOn w:val="a"/>
    <w:uiPriority w:val="99"/>
    <w:unhideWhenUsed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B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2608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Усть-Джилинда</cp:lastModifiedBy>
  <cp:revision>13</cp:revision>
  <dcterms:created xsi:type="dcterms:W3CDTF">2020-05-04T06:31:00Z</dcterms:created>
  <dcterms:modified xsi:type="dcterms:W3CDTF">2020-06-03T08:48:00Z</dcterms:modified>
</cp:coreProperties>
</file>